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F61" w:rsidRDefault="003D3F61">
      <w:r>
        <w:t>Plánek prostor</w:t>
      </w:r>
    </w:p>
    <w:p w:rsidR="003D3F61" w:rsidRDefault="003D3F61">
      <w:r>
        <w:t>LEGENDA: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470525" cy="4254500"/>
            <wp:effectExtent l="0" t="0" r="0" b="0"/>
            <wp:wrapSquare wrapText="bothSides"/>
            <wp:docPr id="8117880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7472458376533022451_x0000_i103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F61">
        <w:rPr>
          <w:sz w:val="20"/>
          <w:szCs w:val="20"/>
        </w:rPr>
        <w:t xml:space="preserve">Místnost č. 017 </w:t>
      </w:r>
      <w:proofErr w:type="spellStart"/>
      <w:proofErr w:type="gramStart"/>
      <w:r w:rsidRPr="003D3F61">
        <w:rPr>
          <w:sz w:val="20"/>
          <w:szCs w:val="20"/>
        </w:rPr>
        <w:t>Chodba,umístěná</w:t>
      </w:r>
      <w:proofErr w:type="spellEnd"/>
      <w:proofErr w:type="gramEnd"/>
      <w:r w:rsidRPr="003D3F61">
        <w:rPr>
          <w:sz w:val="20"/>
          <w:szCs w:val="20"/>
        </w:rPr>
        <w:t xml:space="preserve"> ve 1 PP, o celkové ploše 22,6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>Místnost č. 018 Sklad, umístěná ve 1 PP, o celkové ploše 6,93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>Místnost č. 019 Schodiště, umístěná ve 1 PP, o celkové ploše 9,84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>Místnost č. 020 Úklid komora, umístěná ve 1 PP, o celkové ploše 3,34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 xml:space="preserve">Místnost č. 021 </w:t>
      </w:r>
      <w:proofErr w:type="spellStart"/>
      <w:proofErr w:type="gramStart"/>
      <w:r w:rsidRPr="003D3F61">
        <w:rPr>
          <w:sz w:val="20"/>
          <w:szCs w:val="20"/>
        </w:rPr>
        <w:t>Vstup</w:t>
      </w:r>
      <w:r>
        <w:rPr>
          <w:sz w:val="20"/>
          <w:szCs w:val="20"/>
        </w:rPr>
        <w:t>,</w:t>
      </w:r>
      <w:r w:rsidRPr="003D3F61">
        <w:rPr>
          <w:sz w:val="20"/>
          <w:szCs w:val="20"/>
        </w:rPr>
        <w:t>umístěná</w:t>
      </w:r>
      <w:proofErr w:type="spellEnd"/>
      <w:proofErr w:type="gramEnd"/>
      <w:r w:rsidRPr="003D3F61">
        <w:rPr>
          <w:sz w:val="20"/>
          <w:szCs w:val="20"/>
        </w:rPr>
        <w:t xml:space="preserve"> ve 1 PP, o celkové ploše</w:t>
      </w:r>
      <w:r>
        <w:rPr>
          <w:sz w:val="20"/>
          <w:szCs w:val="20"/>
        </w:rPr>
        <w:t xml:space="preserve"> </w:t>
      </w:r>
      <w:r w:rsidRPr="003D3F61">
        <w:rPr>
          <w:sz w:val="20"/>
          <w:szCs w:val="20"/>
        </w:rPr>
        <w:t>3,56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>Místnost č. 022 Chodba,</w:t>
      </w:r>
      <w:r>
        <w:rPr>
          <w:sz w:val="20"/>
          <w:szCs w:val="20"/>
        </w:rPr>
        <w:t xml:space="preserve"> </w:t>
      </w:r>
      <w:r w:rsidRPr="003D3F61">
        <w:rPr>
          <w:sz w:val="20"/>
          <w:szCs w:val="20"/>
        </w:rPr>
        <w:t>umístěná ve 1 PP, o celkové ploše   3,2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>Místnost č. 023 Klubovna,</w:t>
      </w:r>
      <w:r>
        <w:rPr>
          <w:sz w:val="20"/>
          <w:szCs w:val="20"/>
        </w:rPr>
        <w:t xml:space="preserve"> </w:t>
      </w:r>
      <w:r w:rsidRPr="003D3F61">
        <w:rPr>
          <w:sz w:val="20"/>
          <w:szCs w:val="20"/>
        </w:rPr>
        <w:t>umístěná ve 1 PP, o celkové ploše 75,15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>Místnost č. 024 Sklad,</w:t>
      </w:r>
      <w:r>
        <w:rPr>
          <w:sz w:val="20"/>
          <w:szCs w:val="20"/>
        </w:rPr>
        <w:t xml:space="preserve"> </w:t>
      </w:r>
      <w:r w:rsidRPr="003D3F61">
        <w:rPr>
          <w:sz w:val="20"/>
          <w:szCs w:val="20"/>
        </w:rPr>
        <w:t>umístěná ve 1 PP, o celkové ploše   5,42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>Místnost č. 025 WC ženy</w:t>
      </w:r>
      <w:r>
        <w:rPr>
          <w:sz w:val="20"/>
          <w:szCs w:val="20"/>
        </w:rPr>
        <w:t xml:space="preserve">, </w:t>
      </w:r>
      <w:r w:rsidRPr="003D3F61">
        <w:rPr>
          <w:sz w:val="20"/>
          <w:szCs w:val="20"/>
        </w:rPr>
        <w:t>umístěná ve 1 PP, o celkové ploše   3,5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Pr="003D3F61" w:rsidRDefault="003D3F61" w:rsidP="003D3F61">
      <w:pPr>
        <w:numPr>
          <w:ilvl w:val="0"/>
          <w:numId w:val="1"/>
        </w:numPr>
        <w:spacing w:after="0"/>
        <w:ind w:left="360"/>
        <w:rPr>
          <w:sz w:val="20"/>
          <w:szCs w:val="20"/>
        </w:rPr>
      </w:pPr>
      <w:r w:rsidRPr="003D3F61">
        <w:rPr>
          <w:sz w:val="20"/>
          <w:szCs w:val="20"/>
        </w:rPr>
        <w:t>Místnost č. 026 WC muži</w:t>
      </w:r>
      <w:r>
        <w:rPr>
          <w:sz w:val="20"/>
          <w:szCs w:val="20"/>
        </w:rPr>
        <w:t xml:space="preserve">, </w:t>
      </w:r>
      <w:r w:rsidRPr="003D3F61">
        <w:rPr>
          <w:sz w:val="20"/>
          <w:szCs w:val="20"/>
        </w:rPr>
        <w:t>umístěná ve 1 PP, o celkové ploše    2,9 m</w:t>
      </w:r>
      <w:r w:rsidRPr="003D3F61">
        <w:rPr>
          <w:sz w:val="20"/>
          <w:szCs w:val="20"/>
          <w:vertAlign w:val="superscript"/>
        </w:rPr>
        <w:t>2</w:t>
      </w:r>
      <w:r w:rsidRPr="003D3F61">
        <w:rPr>
          <w:sz w:val="20"/>
          <w:szCs w:val="20"/>
        </w:rPr>
        <w:t>,</w:t>
      </w:r>
    </w:p>
    <w:p w:rsidR="003D3F61" w:rsidRDefault="003D3F61"/>
    <w:sectPr w:rsidR="003D3F61" w:rsidSect="003D3F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5303"/>
    <w:multiLevelType w:val="multilevel"/>
    <w:tmpl w:val="E66C7916"/>
    <w:lvl w:ilvl="0">
      <w:start w:val="1"/>
      <w:numFmt w:val="lowerLetter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lowerLetter"/>
      <w:lvlText w:val="%3."/>
      <w:lvlJc w:val="left"/>
      <w:pPr>
        <w:tabs>
          <w:tab w:val="num" w:pos="4068"/>
        </w:tabs>
        <w:ind w:left="4068" w:hanging="360"/>
      </w:pPr>
    </w:lvl>
    <w:lvl w:ilvl="3">
      <w:start w:val="1"/>
      <w:numFmt w:val="lowerLetter"/>
      <w:lvlText w:val="%4."/>
      <w:lvlJc w:val="left"/>
      <w:pPr>
        <w:tabs>
          <w:tab w:val="num" w:pos="4788"/>
        </w:tabs>
        <w:ind w:left="4788" w:hanging="360"/>
      </w:pPr>
    </w:lvl>
    <w:lvl w:ilvl="4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>
      <w:start w:val="1"/>
      <w:numFmt w:val="lowerLetter"/>
      <w:lvlText w:val="%6."/>
      <w:lvlJc w:val="left"/>
      <w:pPr>
        <w:tabs>
          <w:tab w:val="num" w:pos="6228"/>
        </w:tabs>
        <w:ind w:left="6228" w:hanging="360"/>
      </w:pPr>
    </w:lvl>
    <w:lvl w:ilvl="6">
      <w:start w:val="1"/>
      <w:numFmt w:val="lowerLetter"/>
      <w:lvlText w:val="%7."/>
      <w:lvlJc w:val="left"/>
      <w:pPr>
        <w:tabs>
          <w:tab w:val="num" w:pos="6948"/>
        </w:tabs>
        <w:ind w:left="6948" w:hanging="360"/>
      </w:pPr>
    </w:lvl>
    <w:lvl w:ilvl="7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>
      <w:start w:val="1"/>
      <w:numFmt w:val="lowerLetter"/>
      <w:lvlText w:val="%9."/>
      <w:lvlJc w:val="left"/>
      <w:pPr>
        <w:tabs>
          <w:tab w:val="num" w:pos="8388"/>
        </w:tabs>
        <w:ind w:left="8388" w:hanging="360"/>
      </w:pPr>
    </w:lvl>
  </w:abstractNum>
  <w:num w:numId="1" w16cid:durableId="1408649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61"/>
    <w:rsid w:val="003D3F61"/>
    <w:rsid w:val="00F4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16BB"/>
  <w15:chartTrackingRefBased/>
  <w15:docId w15:val="{3CD7C8FF-4218-4AA6-AF12-694B4419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F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3F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3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3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3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3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F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F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3F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3F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3F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3F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3F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3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3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3F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3F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3F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3F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3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1960aa5bd994ce8e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Kratochvíl</dc:creator>
  <cp:keywords/>
  <dc:description/>
  <cp:lastModifiedBy>Petr Kratochvíl</cp:lastModifiedBy>
  <cp:revision>1</cp:revision>
  <cp:lastPrinted>2025-04-11T14:59:00Z</cp:lastPrinted>
  <dcterms:created xsi:type="dcterms:W3CDTF">2025-04-11T14:56:00Z</dcterms:created>
  <dcterms:modified xsi:type="dcterms:W3CDTF">2025-04-11T14:59:00Z</dcterms:modified>
</cp:coreProperties>
</file>